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DE6" w:rsidRPr="00C02244" w:rsidRDefault="00BF7655" w:rsidP="004B42B5">
      <w:pPr>
        <w:pStyle w:val="Normale1"/>
        <w:widowControl w:val="0"/>
        <w:pBdr>
          <w:top w:val="nil"/>
          <w:left w:val="nil"/>
          <w:bottom w:val="nil"/>
          <w:right w:val="nil"/>
          <w:between w:val="nil"/>
        </w:pBdr>
        <w:spacing w:line="259" w:lineRule="auto"/>
        <w:jc w:val="center"/>
        <w:rPr>
          <w:rFonts w:ascii="Times New Roman" w:eastAsia="Times New Roman" w:hAnsi="Times New Roman" w:cs="Times New Roman"/>
          <w:color w:val="000000"/>
          <w:sz w:val="21"/>
          <w:szCs w:val="21"/>
          <w:u w:val="single"/>
        </w:rPr>
      </w:pPr>
      <w:r w:rsidRPr="00C02244">
        <w:rPr>
          <w:rFonts w:ascii="Times New Roman" w:eastAsia="Times New Roman" w:hAnsi="Times New Roman" w:cs="Times New Roman"/>
          <w:color w:val="000000"/>
          <w:sz w:val="21"/>
          <w:szCs w:val="21"/>
          <w:u w:val="single"/>
        </w:rPr>
        <w:t>SCHEDA PER L'INDIVIDUAZIONE DEI DOCENTI</w:t>
      </w:r>
      <w:r w:rsidR="001C6AE2" w:rsidRPr="00C02244">
        <w:rPr>
          <w:rFonts w:ascii="Times New Roman" w:eastAsia="Times New Roman" w:hAnsi="Times New Roman" w:cs="Times New Roman"/>
          <w:color w:val="000000"/>
          <w:sz w:val="21"/>
          <w:szCs w:val="21"/>
          <w:u w:val="single"/>
        </w:rPr>
        <w:t xml:space="preserve"> SOPRANNUMERARI PER L’ A.S. 202</w:t>
      </w:r>
      <w:r w:rsidR="006D097C" w:rsidRPr="00C02244">
        <w:rPr>
          <w:rFonts w:ascii="Times New Roman" w:eastAsia="Times New Roman" w:hAnsi="Times New Roman" w:cs="Times New Roman"/>
          <w:color w:val="000000"/>
          <w:sz w:val="21"/>
          <w:szCs w:val="21"/>
          <w:u w:val="single"/>
        </w:rPr>
        <w:t>4</w:t>
      </w:r>
      <w:r w:rsidR="001C6AE2" w:rsidRPr="00C02244">
        <w:rPr>
          <w:rFonts w:ascii="Times New Roman" w:eastAsia="Times New Roman" w:hAnsi="Times New Roman" w:cs="Times New Roman"/>
          <w:color w:val="000000"/>
          <w:sz w:val="21"/>
          <w:szCs w:val="21"/>
          <w:u w:val="single"/>
        </w:rPr>
        <w:t>/</w:t>
      </w:r>
      <w:r w:rsidR="00A52733" w:rsidRPr="00C02244">
        <w:rPr>
          <w:rFonts w:ascii="Times New Roman" w:eastAsia="Times New Roman" w:hAnsi="Times New Roman" w:cs="Times New Roman"/>
          <w:color w:val="000000"/>
          <w:sz w:val="21"/>
          <w:szCs w:val="21"/>
          <w:u w:val="single"/>
        </w:rPr>
        <w:t>2</w:t>
      </w:r>
      <w:r w:rsidR="006D097C" w:rsidRPr="00C02244">
        <w:rPr>
          <w:rFonts w:ascii="Times New Roman" w:eastAsia="Times New Roman" w:hAnsi="Times New Roman" w:cs="Times New Roman"/>
          <w:color w:val="000000"/>
          <w:sz w:val="21"/>
          <w:szCs w:val="21"/>
          <w:u w:val="single"/>
        </w:rPr>
        <w:t>5</w:t>
      </w:r>
    </w:p>
    <w:p w:rsidR="00171DE6" w:rsidRDefault="00171DE6">
      <w:pPr>
        <w:pStyle w:val="Normale1"/>
        <w:widowControl w:val="0"/>
        <w:pBdr>
          <w:top w:val="nil"/>
          <w:left w:val="nil"/>
          <w:bottom w:val="nil"/>
          <w:right w:val="nil"/>
          <w:between w:val="nil"/>
        </w:pBdr>
        <w:spacing w:line="259" w:lineRule="auto"/>
        <w:ind w:left="4375" w:firstLine="581"/>
        <w:jc w:val="center"/>
        <w:rPr>
          <w:rFonts w:ascii="Times New Roman" w:eastAsia="Times New Roman" w:hAnsi="Times New Roman" w:cs="Times New Roman"/>
          <w:color w:val="000000"/>
          <w:sz w:val="21"/>
          <w:szCs w:val="21"/>
        </w:rPr>
      </w:pPr>
    </w:p>
    <w:p w:rsidR="00171DE6" w:rsidRPr="00C02244" w:rsidRDefault="00BF7655" w:rsidP="002C7A0C">
      <w:pPr>
        <w:pStyle w:val="Normale1"/>
        <w:widowControl w:val="0"/>
        <w:pBdr>
          <w:top w:val="nil"/>
          <w:left w:val="nil"/>
          <w:bottom w:val="nil"/>
          <w:right w:val="nil"/>
          <w:between w:val="nil"/>
        </w:pBdr>
        <w:spacing w:line="259" w:lineRule="auto"/>
        <w:ind w:left="5803" w:firstLine="677"/>
        <w:jc w:val="center"/>
        <w:rPr>
          <w:rFonts w:ascii="Times New Roman" w:eastAsia="Times New Roman" w:hAnsi="Times New Roman" w:cs="Times New Roman"/>
          <w:color w:val="000000"/>
          <w:sz w:val="21"/>
          <w:szCs w:val="21"/>
        </w:rPr>
      </w:pPr>
      <w:r w:rsidRPr="00C02244">
        <w:rPr>
          <w:rFonts w:ascii="Times New Roman" w:eastAsia="Times New Roman" w:hAnsi="Times New Roman" w:cs="Times New Roman"/>
          <w:color w:val="000000"/>
          <w:sz w:val="21"/>
          <w:szCs w:val="21"/>
        </w:rPr>
        <w:t xml:space="preserve">AL DIRIGENTE SCOLASTICO                                                                                  </w:t>
      </w:r>
    </w:p>
    <w:p w:rsidR="00171DE6" w:rsidRPr="00C02244" w:rsidRDefault="000B61D2" w:rsidP="000B61D2">
      <w:pPr>
        <w:pStyle w:val="Normale1"/>
        <w:widowControl w:val="0"/>
        <w:pBdr>
          <w:top w:val="nil"/>
          <w:left w:val="nil"/>
          <w:bottom w:val="nil"/>
          <w:right w:val="nil"/>
          <w:between w:val="nil"/>
        </w:pBdr>
        <w:spacing w:line="259" w:lineRule="auto"/>
        <w:ind w:left="835"/>
        <w:jc w:val="both"/>
        <w:rPr>
          <w:rFonts w:ascii="Times New Roman" w:eastAsia="Times New Roman" w:hAnsi="Times New Roman" w:cs="Times New Roman"/>
          <w:color w:val="000000"/>
          <w:sz w:val="21"/>
          <w:szCs w:val="21"/>
        </w:rPr>
      </w:pPr>
      <w:r w:rsidRPr="00C02244">
        <w:rPr>
          <w:rFonts w:ascii="Times New Roman" w:eastAsia="Times New Roman" w:hAnsi="Times New Roman" w:cs="Times New Roman"/>
          <w:color w:val="000000"/>
          <w:sz w:val="21"/>
          <w:szCs w:val="21"/>
        </w:rPr>
        <w:t xml:space="preserve">        </w:t>
      </w:r>
      <w:r w:rsidR="001A4154" w:rsidRPr="00C02244">
        <w:rPr>
          <w:rFonts w:ascii="Times New Roman" w:eastAsia="Times New Roman" w:hAnsi="Times New Roman" w:cs="Times New Roman"/>
          <w:color w:val="000000"/>
          <w:sz w:val="21"/>
          <w:szCs w:val="21"/>
        </w:rPr>
        <w:t xml:space="preserve">   </w:t>
      </w:r>
      <w:r w:rsidRPr="00C02244">
        <w:rPr>
          <w:rFonts w:ascii="Times New Roman" w:eastAsia="Times New Roman" w:hAnsi="Times New Roman" w:cs="Times New Roman"/>
          <w:color w:val="000000"/>
          <w:sz w:val="21"/>
          <w:szCs w:val="21"/>
        </w:rPr>
        <w:t xml:space="preserve">                                                                         </w:t>
      </w:r>
      <w:r w:rsidR="006C550C" w:rsidRPr="00C02244">
        <w:rPr>
          <w:rFonts w:ascii="Times New Roman" w:eastAsia="Times New Roman" w:hAnsi="Times New Roman" w:cs="Times New Roman"/>
          <w:color w:val="000000"/>
          <w:sz w:val="21"/>
          <w:szCs w:val="21"/>
        </w:rPr>
        <w:tab/>
      </w:r>
      <w:r w:rsidR="006C550C" w:rsidRPr="00C02244">
        <w:rPr>
          <w:rFonts w:ascii="Times New Roman" w:eastAsia="Times New Roman" w:hAnsi="Times New Roman" w:cs="Times New Roman"/>
          <w:color w:val="000000"/>
          <w:sz w:val="21"/>
          <w:szCs w:val="21"/>
        </w:rPr>
        <w:tab/>
      </w:r>
      <w:r w:rsidRPr="00C02244">
        <w:rPr>
          <w:rFonts w:ascii="Times New Roman" w:eastAsia="Times New Roman" w:hAnsi="Times New Roman" w:cs="Times New Roman"/>
          <w:color w:val="000000"/>
          <w:sz w:val="21"/>
          <w:szCs w:val="21"/>
        </w:rPr>
        <w:t xml:space="preserve">  </w:t>
      </w:r>
      <w:r w:rsidR="00C02244">
        <w:rPr>
          <w:rFonts w:ascii="Times New Roman" w:eastAsia="Times New Roman" w:hAnsi="Times New Roman" w:cs="Times New Roman"/>
          <w:color w:val="000000"/>
          <w:sz w:val="21"/>
          <w:szCs w:val="21"/>
        </w:rPr>
        <w:t xml:space="preserve">       </w:t>
      </w:r>
      <w:r w:rsidR="006C550C" w:rsidRPr="00C02244">
        <w:rPr>
          <w:rFonts w:ascii="Times New Roman" w:eastAsia="Times New Roman" w:hAnsi="Times New Roman" w:cs="Times New Roman"/>
          <w:color w:val="000000"/>
          <w:sz w:val="21"/>
          <w:szCs w:val="21"/>
        </w:rPr>
        <w:t xml:space="preserve">DELL’I.C. “C. </w:t>
      </w:r>
      <w:r w:rsidR="004546CE">
        <w:rPr>
          <w:rFonts w:ascii="Times New Roman" w:eastAsia="Times New Roman" w:hAnsi="Times New Roman" w:cs="Times New Roman"/>
          <w:color w:val="000000"/>
          <w:sz w:val="21"/>
          <w:szCs w:val="21"/>
        </w:rPr>
        <w:t>CARUSO</w:t>
      </w:r>
      <w:r w:rsidR="006C550C" w:rsidRPr="00C02244">
        <w:rPr>
          <w:rFonts w:ascii="Times New Roman" w:eastAsia="Times New Roman" w:hAnsi="Times New Roman" w:cs="Times New Roman"/>
          <w:color w:val="000000"/>
          <w:sz w:val="21"/>
          <w:szCs w:val="21"/>
        </w:rPr>
        <w:t>”</w:t>
      </w:r>
    </w:p>
    <w:p w:rsidR="006C550C" w:rsidRPr="00C02244" w:rsidRDefault="006C550C" w:rsidP="000B61D2">
      <w:pPr>
        <w:pStyle w:val="Normale1"/>
        <w:widowControl w:val="0"/>
        <w:pBdr>
          <w:top w:val="nil"/>
          <w:left w:val="nil"/>
          <w:bottom w:val="nil"/>
          <w:right w:val="nil"/>
          <w:between w:val="nil"/>
        </w:pBdr>
        <w:spacing w:line="259" w:lineRule="auto"/>
        <w:ind w:left="835"/>
        <w:jc w:val="both"/>
        <w:rPr>
          <w:rFonts w:ascii="Times New Roman" w:eastAsia="Times New Roman" w:hAnsi="Times New Roman" w:cs="Times New Roman"/>
          <w:color w:val="000000"/>
          <w:sz w:val="21"/>
          <w:szCs w:val="21"/>
        </w:rPr>
      </w:pPr>
      <w:r w:rsidRPr="00C02244">
        <w:rPr>
          <w:rFonts w:ascii="Times New Roman" w:eastAsia="Times New Roman" w:hAnsi="Times New Roman" w:cs="Times New Roman"/>
          <w:color w:val="000000"/>
          <w:sz w:val="21"/>
          <w:szCs w:val="21"/>
        </w:rPr>
        <w:tab/>
      </w:r>
      <w:r w:rsidRPr="00C02244">
        <w:rPr>
          <w:rFonts w:ascii="Times New Roman" w:eastAsia="Times New Roman" w:hAnsi="Times New Roman" w:cs="Times New Roman"/>
          <w:color w:val="000000"/>
          <w:sz w:val="21"/>
          <w:szCs w:val="21"/>
        </w:rPr>
        <w:tab/>
      </w:r>
      <w:r w:rsidRPr="00C02244">
        <w:rPr>
          <w:rFonts w:ascii="Times New Roman" w:eastAsia="Times New Roman" w:hAnsi="Times New Roman" w:cs="Times New Roman"/>
          <w:color w:val="000000"/>
          <w:sz w:val="21"/>
          <w:szCs w:val="21"/>
        </w:rPr>
        <w:tab/>
      </w:r>
      <w:r w:rsidR="004546CE">
        <w:rPr>
          <w:rFonts w:ascii="Times New Roman" w:eastAsia="Times New Roman" w:hAnsi="Times New Roman" w:cs="Times New Roman"/>
          <w:color w:val="000000"/>
          <w:sz w:val="21"/>
          <w:szCs w:val="21"/>
        </w:rPr>
        <w:t xml:space="preserve">                 </w:t>
      </w:r>
      <w:bookmarkStart w:id="0" w:name="_GoBack"/>
      <w:bookmarkEnd w:id="0"/>
      <w:r w:rsidR="004546CE">
        <w:rPr>
          <w:rFonts w:ascii="Times New Roman" w:eastAsia="Times New Roman" w:hAnsi="Times New Roman" w:cs="Times New Roman"/>
          <w:color w:val="000000"/>
          <w:sz w:val="21"/>
          <w:szCs w:val="21"/>
        </w:rPr>
        <w:t>ALTAVILLA IRPINA</w:t>
      </w:r>
      <w:r w:rsidRPr="00C02244">
        <w:rPr>
          <w:rFonts w:ascii="Times New Roman" w:eastAsia="Times New Roman" w:hAnsi="Times New Roman" w:cs="Times New Roman"/>
          <w:color w:val="000000"/>
          <w:sz w:val="21"/>
          <w:szCs w:val="21"/>
        </w:rPr>
        <w:t xml:space="preserve"> – </w:t>
      </w:r>
      <w:r w:rsidR="004546CE">
        <w:rPr>
          <w:rFonts w:ascii="Times New Roman" w:eastAsia="Times New Roman" w:hAnsi="Times New Roman" w:cs="Times New Roman"/>
          <w:color w:val="000000"/>
          <w:sz w:val="21"/>
          <w:szCs w:val="21"/>
        </w:rPr>
        <w:t>GROTTOLELLA</w:t>
      </w:r>
      <w:r w:rsidRPr="00C02244">
        <w:rPr>
          <w:rFonts w:ascii="Times New Roman" w:eastAsia="Times New Roman" w:hAnsi="Times New Roman" w:cs="Times New Roman"/>
          <w:color w:val="000000"/>
          <w:sz w:val="21"/>
          <w:szCs w:val="21"/>
        </w:rPr>
        <w:t xml:space="preserve"> – </w:t>
      </w:r>
      <w:r w:rsidR="004546CE">
        <w:rPr>
          <w:rFonts w:ascii="Times New Roman" w:eastAsia="Times New Roman" w:hAnsi="Times New Roman" w:cs="Times New Roman"/>
          <w:color w:val="000000"/>
          <w:sz w:val="21"/>
          <w:szCs w:val="21"/>
        </w:rPr>
        <w:t>PIETRASTORNINA</w:t>
      </w:r>
    </w:p>
    <w:p w:rsidR="00C02244" w:rsidRDefault="00C02244" w:rsidP="000B61D2">
      <w:pPr>
        <w:pStyle w:val="Normale1"/>
        <w:widowControl w:val="0"/>
        <w:pBdr>
          <w:top w:val="nil"/>
          <w:left w:val="nil"/>
          <w:bottom w:val="nil"/>
          <w:right w:val="nil"/>
          <w:between w:val="nil"/>
        </w:pBdr>
        <w:spacing w:line="259" w:lineRule="auto"/>
        <w:ind w:left="835"/>
        <w:jc w:val="both"/>
        <w:rPr>
          <w:rFonts w:ascii="Times New Roman" w:eastAsia="Times New Roman" w:hAnsi="Times New Roman" w:cs="Times New Roman"/>
          <w:b/>
          <w:i/>
          <w:color w:val="000000"/>
          <w:sz w:val="21"/>
          <w:szCs w:val="21"/>
        </w:rPr>
      </w:pPr>
    </w:p>
    <w:p w:rsidR="006C550C" w:rsidRPr="003B305B" w:rsidRDefault="00CA47AB" w:rsidP="003B305B">
      <w:pPr>
        <w:jc w:val="both"/>
        <w:rPr>
          <w:rFonts w:ascii="Times New Roman" w:hAnsi="Times New Roman"/>
          <w:color w:val="000000"/>
          <w:sz w:val="22"/>
          <w:szCs w:val="22"/>
        </w:rPr>
      </w:pPr>
      <w:r>
        <w:rPr>
          <w:rFonts w:ascii="Times New Roman" w:hAnsi="Times New Roman"/>
          <w:sz w:val="22"/>
          <w:szCs w:val="22"/>
        </w:rPr>
        <w:t>…l…</w:t>
      </w:r>
      <w:r w:rsidR="004B42B5" w:rsidRPr="004B42B5">
        <w:rPr>
          <w:rFonts w:ascii="Times New Roman" w:hAnsi="Times New Roman"/>
          <w:sz w:val="22"/>
          <w:szCs w:val="22"/>
        </w:rPr>
        <w:t xml:space="preserve"> </w:t>
      </w:r>
      <w:proofErr w:type="spellStart"/>
      <w:r w:rsidR="004B42B5" w:rsidRPr="004B42B5">
        <w:rPr>
          <w:rFonts w:ascii="Times New Roman" w:hAnsi="Times New Roman"/>
          <w:sz w:val="22"/>
          <w:szCs w:val="22"/>
        </w:rPr>
        <w:t>sottoscritt</w:t>
      </w:r>
      <w:proofErr w:type="spellEnd"/>
      <w:r>
        <w:rPr>
          <w:rFonts w:ascii="Times New Roman" w:hAnsi="Times New Roman"/>
          <w:sz w:val="22"/>
          <w:szCs w:val="22"/>
        </w:rPr>
        <w:t>… ……………………………………………</w:t>
      </w:r>
      <w:r w:rsidR="004B42B5" w:rsidRPr="004B42B5">
        <w:rPr>
          <w:rFonts w:ascii="Times New Roman" w:hAnsi="Times New Roman"/>
          <w:sz w:val="22"/>
          <w:szCs w:val="22"/>
        </w:rPr>
        <w:t xml:space="preserve"> </w:t>
      </w:r>
      <w:proofErr w:type="spellStart"/>
      <w:r w:rsidR="004B42B5" w:rsidRPr="004B42B5">
        <w:rPr>
          <w:rFonts w:ascii="Times New Roman" w:hAnsi="Times New Roman"/>
          <w:sz w:val="22"/>
          <w:szCs w:val="22"/>
        </w:rPr>
        <w:t>nat</w:t>
      </w:r>
      <w:proofErr w:type="spellEnd"/>
      <w:r>
        <w:rPr>
          <w:rFonts w:ascii="Times New Roman" w:hAnsi="Times New Roman"/>
          <w:sz w:val="22"/>
          <w:szCs w:val="22"/>
        </w:rPr>
        <w:t>…</w:t>
      </w:r>
      <w:r w:rsidR="004B42B5" w:rsidRPr="004B42B5">
        <w:rPr>
          <w:rFonts w:ascii="Times New Roman" w:hAnsi="Times New Roman"/>
          <w:sz w:val="22"/>
          <w:szCs w:val="22"/>
        </w:rPr>
        <w:t xml:space="preserve"> a </w:t>
      </w:r>
      <w:r>
        <w:rPr>
          <w:rFonts w:ascii="Times New Roman" w:hAnsi="Times New Roman"/>
          <w:sz w:val="22"/>
          <w:szCs w:val="22"/>
        </w:rPr>
        <w:t>………………………………………</w:t>
      </w:r>
      <w:r w:rsidR="004B42B5" w:rsidRPr="004B42B5">
        <w:rPr>
          <w:rFonts w:ascii="Times New Roman" w:hAnsi="Times New Roman"/>
          <w:sz w:val="22"/>
          <w:szCs w:val="22"/>
        </w:rPr>
        <w:t xml:space="preserve"> il </w:t>
      </w:r>
      <w:r w:rsidR="003B305B">
        <w:rPr>
          <w:rFonts w:ascii="Times New Roman" w:hAnsi="Times New Roman"/>
          <w:sz w:val="22"/>
          <w:szCs w:val="22"/>
        </w:rPr>
        <w:t>………………</w:t>
      </w:r>
      <w:proofErr w:type="gramStart"/>
      <w:r w:rsidR="003B305B">
        <w:rPr>
          <w:rFonts w:ascii="Times New Roman" w:hAnsi="Times New Roman"/>
          <w:sz w:val="22"/>
          <w:szCs w:val="22"/>
        </w:rPr>
        <w:t>…….</w:t>
      </w:r>
      <w:proofErr w:type="gramEnd"/>
      <w:r w:rsidR="004B42B5" w:rsidRPr="004B42B5">
        <w:rPr>
          <w:rFonts w:ascii="Times New Roman" w:hAnsi="Times New Roman"/>
          <w:sz w:val="22"/>
          <w:szCs w:val="22"/>
        </w:rPr>
        <w:t xml:space="preserve">, </w:t>
      </w:r>
      <w:r>
        <w:rPr>
          <w:rFonts w:ascii="Times New Roman" w:hAnsi="Times New Roman"/>
          <w:sz w:val="22"/>
          <w:szCs w:val="22"/>
        </w:rPr>
        <w:t xml:space="preserve">Docente </w:t>
      </w:r>
      <w:r w:rsidR="008208A8">
        <w:rPr>
          <w:rFonts w:ascii="Times New Roman" w:hAnsi="Times New Roman"/>
          <w:sz w:val="22"/>
          <w:szCs w:val="22"/>
        </w:rPr>
        <w:t xml:space="preserve">di Scuola Infanzia / Primaria / Secondaria I Grado </w:t>
      </w:r>
      <w:r w:rsidR="000F120C">
        <w:rPr>
          <w:rFonts w:ascii="Times New Roman" w:hAnsi="Times New Roman"/>
          <w:sz w:val="22"/>
          <w:szCs w:val="22"/>
        </w:rPr>
        <w:t xml:space="preserve">in servizio nel </w:t>
      </w:r>
      <w:r>
        <w:rPr>
          <w:rFonts w:ascii="Times New Roman" w:hAnsi="Times New Roman"/>
          <w:sz w:val="22"/>
          <w:szCs w:val="22"/>
        </w:rPr>
        <w:t xml:space="preserve">Plesso </w:t>
      </w:r>
      <w:r w:rsidR="003B305B">
        <w:rPr>
          <w:rFonts w:ascii="Times New Roman" w:hAnsi="Times New Roman"/>
          <w:sz w:val="22"/>
          <w:szCs w:val="22"/>
        </w:rPr>
        <w:t>di ………………………………….</w:t>
      </w:r>
      <w:r w:rsidR="004B42B5" w:rsidRPr="004B42B5">
        <w:rPr>
          <w:rFonts w:ascii="Times New Roman" w:hAnsi="Times New Roman"/>
          <w:sz w:val="22"/>
          <w:szCs w:val="22"/>
        </w:rPr>
        <w:t xml:space="preserve"> </w:t>
      </w:r>
      <w:proofErr w:type="gramStart"/>
      <w:r w:rsidR="004B42B5" w:rsidRPr="004B42B5">
        <w:rPr>
          <w:rFonts w:ascii="Times New Roman" w:hAnsi="Times New Roman"/>
          <w:sz w:val="22"/>
          <w:szCs w:val="22"/>
        </w:rPr>
        <w:t>dall</w:t>
      </w:r>
      <w:proofErr w:type="gramEnd"/>
      <w:r w:rsidR="004B42B5" w:rsidRPr="004B42B5">
        <w:rPr>
          <w:rFonts w:ascii="Times New Roman" w:hAnsi="Times New Roman"/>
          <w:sz w:val="22"/>
          <w:szCs w:val="22"/>
        </w:rPr>
        <w:t>’</w:t>
      </w:r>
      <w:r w:rsidR="003B305B">
        <w:rPr>
          <w:rFonts w:ascii="Times New Roman" w:hAnsi="Times New Roman"/>
          <w:sz w:val="22"/>
          <w:szCs w:val="22"/>
        </w:rPr>
        <w:t>……………………..</w:t>
      </w:r>
      <w:r w:rsidR="004B42B5" w:rsidRPr="004B42B5">
        <w:rPr>
          <w:rFonts w:ascii="Times New Roman" w:hAnsi="Times New Roman"/>
          <w:sz w:val="22"/>
          <w:szCs w:val="22"/>
        </w:rPr>
        <w:t xml:space="preserve"> </w:t>
      </w:r>
      <w:proofErr w:type="gramStart"/>
      <w:r w:rsidR="004B42B5" w:rsidRPr="004B42B5">
        <w:rPr>
          <w:rFonts w:ascii="Times New Roman" w:hAnsi="Times New Roman"/>
          <w:color w:val="000000"/>
          <w:sz w:val="22"/>
          <w:szCs w:val="22"/>
        </w:rPr>
        <w:t>immessa</w:t>
      </w:r>
      <w:proofErr w:type="gramEnd"/>
      <w:r w:rsidR="004B42B5" w:rsidRPr="004B42B5">
        <w:rPr>
          <w:rFonts w:ascii="Times New Roman" w:hAnsi="Times New Roman"/>
          <w:color w:val="000000"/>
          <w:sz w:val="22"/>
          <w:szCs w:val="22"/>
        </w:rPr>
        <w:t xml:space="preserve"> in ruolo il </w:t>
      </w:r>
      <w:r w:rsidR="003B305B">
        <w:rPr>
          <w:rFonts w:ascii="Times New Roman" w:hAnsi="Times New Roman"/>
          <w:color w:val="000000"/>
          <w:sz w:val="22"/>
          <w:szCs w:val="22"/>
        </w:rPr>
        <w:t>…………………..</w:t>
      </w:r>
      <w:r w:rsidR="004B42B5" w:rsidRPr="004B42B5">
        <w:rPr>
          <w:rFonts w:ascii="Times New Roman" w:hAnsi="Times New Roman"/>
          <w:color w:val="000000"/>
          <w:sz w:val="22"/>
          <w:szCs w:val="22"/>
        </w:rPr>
        <w:t xml:space="preserve"> con effettiva assunzione in servizio dal </w:t>
      </w:r>
      <w:r w:rsidR="003B305B">
        <w:rPr>
          <w:rFonts w:ascii="Times New Roman" w:hAnsi="Times New Roman"/>
          <w:color w:val="000000"/>
          <w:sz w:val="22"/>
          <w:szCs w:val="22"/>
        </w:rPr>
        <w:t>………………………</w:t>
      </w:r>
      <w:r w:rsidR="004B42B5" w:rsidRPr="004B42B5">
        <w:rPr>
          <w:rFonts w:ascii="Times New Roman" w:hAnsi="Times New Roman"/>
          <w:color w:val="000000"/>
          <w:sz w:val="22"/>
          <w:szCs w:val="22"/>
        </w:rPr>
        <w:t>, ai fini della compilazione della graduatoria d’istituto prevista dal CCNI vigente, consapevole delle responsabilità civili e penali cui va incontro in caso di dichiarazione non corrispondente al vero, ai sensi del DPR 28.12.2000 n. 445, così come modificato ed integrato dall’art. 15 della legge 16.1.2003,</w:t>
      </w:r>
      <w:r w:rsidR="004B42B5">
        <w:rPr>
          <w:rFonts w:ascii="Times New Roman" w:hAnsi="Times New Roman"/>
          <w:color w:val="000000"/>
          <w:sz w:val="22"/>
          <w:szCs w:val="22"/>
        </w:rPr>
        <w:t xml:space="preserve"> </w:t>
      </w:r>
      <w:r w:rsidR="004B42B5" w:rsidRPr="004B42B5">
        <w:rPr>
          <w:rFonts w:ascii="Times New Roman" w:hAnsi="Times New Roman"/>
          <w:b/>
          <w:color w:val="000000"/>
          <w:sz w:val="22"/>
          <w:szCs w:val="22"/>
        </w:rPr>
        <w:t>dichiara</w:t>
      </w:r>
    </w:p>
    <w:tbl>
      <w:tblPr>
        <w:tblStyle w:val="a"/>
        <w:tblW w:w="9648" w:type="dxa"/>
        <w:jc w:val="center"/>
        <w:tblInd w:w="0" w:type="dxa"/>
        <w:tblLayout w:type="fixed"/>
        <w:tblLook w:val="0000" w:firstRow="0" w:lastRow="0" w:firstColumn="0" w:lastColumn="0" w:noHBand="0" w:noVBand="0"/>
      </w:tblPr>
      <w:tblGrid>
        <w:gridCol w:w="7236"/>
        <w:gridCol w:w="537"/>
        <w:gridCol w:w="667"/>
        <w:gridCol w:w="1208"/>
      </w:tblGrid>
      <w:tr w:rsidR="00171DE6">
        <w:trPr>
          <w:jc w:val="center"/>
        </w:trPr>
        <w:tc>
          <w:tcPr>
            <w:tcW w:w="7236"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 compilare a cura dell'interessato </w:t>
            </w:r>
          </w:p>
        </w:tc>
        <w:tc>
          <w:tcPr>
            <w:tcW w:w="537"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Anni </w:t>
            </w:r>
          </w:p>
        </w:tc>
        <w:tc>
          <w:tcPr>
            <w:tcW w:w="667"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208"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171DE6">
        <w:trPr>
          <w:jc w:val="center"/>
        </w:trPr>
        <w:tc>
          <w:tcPr>
            <w:tcW w:w="7236" w:type="dxa"/>
            <w:tcBorders>
              <w:top w:val="single" w:sz="4" w:space="0" w:color="000000"/>
              <w:left w:val="single" w:sz="4" w:space="0" w:color="000000"/>
              <w:bottom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 ANZIANITÀ DI SERVIZIO: </w:t>
            </w:r>
          </w:p>
        </w:tc>
        <w:tc>
          <w:tcPr>
            <w:tcW w:w="537" w:type="dxa"/>
            <w:tcBorders>
              <w:top w:val="single" w:sz="4" w:space="0" w:color="000000"/>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per ogni anno di servizio comunque prestato, successivamente alla decorrenza giuridica  della nomina, nel ruolo di appartenenza (1)                                                                                     (Punti 6) </w:t>
            </w:r>
          </w:p>
        </w:tc>
        <w:tc>
          <w:tcPr>
            <w:tcW w:w="537" w:type="dxa"/>
            <w:tcBorders>
              <w:top w:val="single" w:sz="4" w:space="0" w:color="000000"/>
              <w:left w:val="single" w:sz="4" w:space="0" w:color="000000"/>
              <w:bottom w:val="nil"/>
              <w:right w:val="single" w:sz="4" w:space="0" w:color="000000"/>
            </w:tcBorders>
            <w:vAlign w:val="center"/>
          </w:tcPr>
          <w:p w:rsidR="00171DE6" w:rsidRPr="00EF60B2"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67" w:type="dxa"/>
            <w:tcBorders>
              <w:top w:val="single" w:sz="4" w:space="0" w:color="000000"/>
              <w:left w:val="single" w:sz="4" w:space="0" w:color="000000"/>
              <w:bottom w:val="nil"/>
              <w:right w:val="single" w:sz="4" w:space="0" w:color="000000"/>
            </w:tcBorders>
            <w:vAlign w:val="center"/>
          </w:tcPr>
          <w:p w:rsidR="00171DE6" w:rsidRPr="00EF60B2"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A1) per ogni anno di servizio effettivamente  prestato (2) dopo la nomina nel ruolo di appartenenza in scuole o istituti situati nelle piccole isole (3) in aggiunta al punteggio di cui al punto A)                (Punti 6)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riconosciuto o valutato </w:t>
            </w:r>
            <w:proofErr w:type="gramStart"/>
            <w:r>
              <w:rPr>
                <w:rFonts w:ascii="Times New Roman" w:eastAsia="Times New Roman" w:hAnsi="Times New Roman" w:cs="Times New Roman"/>
                <w:color w:val="000000"/>
                <w:sz w:val="18"/>
                <w:szCs w:val="18"/>
              </w:rPr>
              <w:t>ai  fini</w:t>
            </w:r>
            <w:proofErr w:type="gramEnd"/>
            <w:r>
              <w:rPr>
                <w:rFonts w:ascii="Times New Roman" w:eastAsia="Times New Roman" w:hAnsi="Times New Roman" w:cs="Times New Roman"/>
                <w:color w:val="000000"/>
                <w:sz w:val="18"/>
                <w:szCs w:val="18"/>
              </w:rPr>
              <w:t xml:space="preserve"> della carriera o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prestato nella scuola secondaria di secondo grado (4) </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3</w:t>
            </w:r>
            <w:proofErr w:type="gramStart"/>
            <w:r>
              <w:rPr>
                <w:rFonts w:ascii="Times New Roman" w:eastAsia="Times New Roman" w:hAnsi="Times New Roman" w:cs="Times New Roman"/>
                <w:color w:val="000000"/>
                <w:sz w:val="18"/>
                <w:szCs w:val="18"/>
              </w:rPr>
              <w:t>)  per</w:t>
            </w:r>
            <w:proofErr w:type="gramEnd"/>
            <w:r>
              <w:rPr>
                <w:rFonts w:ascii="Times New Roman" w:eastAsia="Times New Roman" w:hAnsi="Times New Roman" w:cs="Times New Roman"/>
                <w:color w:val="000000"/>
                <w:sz w:val="18"/>
                <w:szCs w:val="18"/>
              </w:rPr>
              <w:t xml:space="preserve"> i primi 4 anni</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2) per gli anni successivi al 4 anno</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695"/>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B2)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riconosciuto o valutato ai  fini della  carriera  o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nella  scuola dell'infanzia, effettivamente prestato (2) in scuole o istituti situati nelle piccole isole  (3) e (4) in aggiunta al punteggio di cui al punto B) e B1)                                                                        (Punti 3)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prestato nell'ambito del plesso di titolarità                                                 (Punti 0,5)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stato prestato al di fuori del plesso di titolarità                                           (Punti 1)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cs="Times New Roman"/>
                <w:color w:val="000000"/>
                <w:sz w:val="18"/>
                <w:szCs w:val="18"/>
              </w:rPr>
              <w:br/>
              <w:t xml:space="preserve">Per ogni ulteriore anno di servizio:  </w:t>
            </w:r>
            <w:r>
              <w:rPr>
                <w:rFonts w:ascii="Times New Roman" w:eastAsia="Times New Roman" w:hAnsi="Times New Roman" w:cs="Times New Roman"/>
                <w:color w:val="000000"/>
                <w:sz w:val="18"/>
                <w:szCs w:val="18"/>
              </w:rPr>
              <w:br/>
              <w:t xml:space="preserve">entro il quinquennio                                                                                                                (Punti 2)  </w:t>
            </w:r>
            <w:r>
              <w:rPr>
                <w:rFonts w:ascii="Times New Roman" w:eastAsia="Times New Roman" w:hAnsi="Times New Roman" w:cs="Times New Roman"/>
                <w:color w:val="000000"/>
                <w:sz w:val="18"/>
                <w:szCs w:val="18"/>
              </w:rPr>
              <w:br/>
              <w:t xml:space="preserve">oltre il quinquennio                                                                                                                 (Punti 3)  </w:t>
            </w:r>
            <w:r>
              <w:rPr>
                <w:rFonts w:ascii="Times New Roman" w:eastAsia="Times New Roman" w:hAnsi="Times New Roman" w:cs="Times New Roman"/>
                <w:color w:val="000000"/>
                <w:sz w:val="18"/>
                <w:szCs w:val="18"/>
              </w:rPr>
              <w:br/>
              <w:t xml:space="preserve">per il servizio prestato nelle piccole isole il punteggio si raddoppia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Pr="00EF60B2"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67" w:type="dxa"/>
            <w:tcBorders>
              <w:top w:val="nil"/>
              <w:left w:val="single" w:sz="4" w:space="0" w:color="000000"/>
              <w:bottom w:val="nil"/>
              <w:right w:val="single" w:sz="4" w:space="0" w:color="000000"/>
            </w:tcBorders>
            <w:vAlign w:val="center"/>
          </w:tcPr>
          <w:p w:rsidR="00171DE6" w:rsidRPr="00EF60B2"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tcBorders>
              <w:left w:val="single" w:sz="4" w:space="0" w:color="000000"/>
              <w:bottom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C0)</w:t>
            </w:r>
            <w:r>
              <w:rPr>
                <w:color w:val="000000"/>
                <w:sz w:val="18"/>
                <w:szCs w:val="18"/>
              </w:rPr>
              <w:t xml:space="preserve">  per ogni anno di servizio di ruolo prestato nella sede (comune)di attuale titolarità prestato senza soluzione di continuità in aggiunta a quello previsto dalle lettere A), A1), B), B1), B2), B3)  (punti 1)</w:t>
            </w: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C1) per la sola scuola primaria:</w:t>
            </w:r>
            <w:r>
              <w:rPr>
                <w:rFonts w:ascii="Times New Roman" w:eastAsia="Times New Roman" w:hAnsi="Times New Roman" w:cs="Times New Roman"/>
                <w:color w:val="000000"/>
                <w:sz w:val="18"/>
                <w:szCs w:val="18"/>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Pr>
                <w:rFonts w:ascii="Times New Roman" w:eastAsia="Times New Roman" w:hAnsi="Times New Roman" w:cs="Times New Roman"/>
                <w:color w:val="000000"/>
                <w:sz w:val="18"/>
                <w:szCs w:val="18"/>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B57D68" w:rsidRDefault="00B57D68">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a coloro che, per un triennio, a decorrere dalle operazioni di mobilità per </w:t>
            </w:r>
            <w:proofErr w:type="spellStart"/>
            <w:r>
              <w:rPr>
                <w:rFonts w:ascii="Times New Roman" w:eastAsia="Times New Roman" w:hAnsi="Times New Roman" w:cs="Times New Roman"/>
                <w:color w:val="000000"/>
                <w:sz w:val="18"/>
                <w:szCs w:val="18"/>
              </w:rPr>
              <w:t>l'a.s.</w:t>
            </w:r>
            <w:proofErr w:type="spellEnd"/>
            <w:r>
              <w:rPr>
                <w:rFonts w:ascii="Times New Roman" w:eastAsia="Times New Roman" w:hAnsi="Times New Roman" w:cs="Times New Roman"/>
                <w:color w:val="000000"/>
                <w:sz w:val="18"/>
                <w:szCs w:val="18"/>
              </w:rPr>
              <w:t xml:space="preserve"> 2000/2001 e fino </w:t>
            </w:r>
            <w:proofErr w:type="spellStart"/>
            <w:r>
              <w:rPr>
                <w:rFonts w:ascii="Times New Roman" w:eastAsia="Times New Roman" w:hAnsi="Times New Roman" w:cs="Times New Roman"/>
                <w:color w:val="000000"/>
                <w:sz w:val="18"/>
                <w:szCs w:val="18"/>
              </w:rPr>
              <w:t>all'a.s.</w:t>
            </w:r>
            <w:proofErr w:type="spellEnd"/>
            <w:r>
              <w:rPr>
                <w:rFonts w:ascii="Times New Roman" w:eastAsia="Times New Roman" w:hAnsi="Times New Roman" w:cs="Times New Roman"/>
                <w:color w:val="000000"/>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(Punti 10)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tcBorders>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II - ESIGENZE DI FAMIGLIA (6) (7):</w:t>
      </w:r>
    </w:p>
    <w:tbl>
      <w:tblPr>
        <w:tblStyle w:val="a0"/>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3"/>
        <w:gridCol w:w="1274"/>
        <w:gridCol w:w="1181"/>
      </w:tblGrid>
      <w:tr w:rsidR="00171DE6">
        <w:trPr>
          <w:trHeight w:val="489"/>
        </w:trPr>
        <w:tc>
          <w:tcPr>
            <w:tcW w:w="7193" w:type="dxa"/>
            <w:vAlign w:val="center"/>
          </w:tcPr>
          <w:p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18"/>
                <w:szCs w:val="18"/>
              </w:rPr>
              <w:t xml:space="preserve">Tipo di esigenza </w:t>
            </w:r>
          </w:p>
        </w:tc>
        <w:tc>
          <w:tcPr>
            <w:tcW w:w="1274" w:type="dxa"/>
            <w:vAlign w:val="center"/>
          </w:tcPr>
          <w:p w:rsidR="00171DE6" w:rsidRDefault="00BF7655">
            <w:pPr>
              <w:pStyle w:val="Normale1"/>
              <w:widowControl w:val="0"/>
              <w:pBdr>
                <w:top w:val="nil"/>
                <w:left w:val="nil"/>
                <w:bottom w:val="nil"/>
                <w:right w:val="nil"/>
                <w:between w:val="nil"/>
              </w:pBdr>
              <w:ind w:left="8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181" w:type="dxa"/>
            <w:vAlign w:val="center"/>
          </w:tcPr>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171DE6">
        <w:trPr>
          <w:trHeight w:val="671"/>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per ricongiungimento al coniuge ovvero, nel caso di docenti senza coniuge o separati giudizialmente o consensualmente con atto omologato dal  tribunale, per ricongiungimento  ai genitori o ai figli (7)                                                                                                                (Punti 6)</w:t>
            </w:r>
          </w:p>
        </w:tc>
        <w:tc>
          <w:tcPr>
            <w:tcW w:w="1274" w:type="dxa"/>
            <w:vAlign w:val="center"/>
          </w:tcPr>
          <w:p w:rsidR="00171DE6" w:rsidRPr="00EF60B2"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240"/>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figlio di età inferiore a sei anni (8)                                                                      (Punti 4) </w:t>
            </w:r>
          </w:p>
        </w:tc>
        <w:tc>
          <w:tcPr>
            <w:tcW w:w="1274" w:type="dxa"/>
            <w:vAlign w:val="center"/>
          </w:tcPr>
          <w:p w:rsidR="00171DE6" w:rsidRPr="00EF60B2"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700"/>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figlio di età superiore ai sei anni, ma che non abbia superato il diciottesimo  anno di età (8) ovvero per ogni figlio maggiorenne che risulti totalmente o permanentemente  inabile a proficuo lavoro)                                                                                                                      (Punti 3) </w:t>
            </w:r>
          </w:p>
        </w:tc>
        <w:tc>
          <w:tcPr>
            <w:tcW w:w="1274" w:type="dxa"/>
            <w:vAlign w:val="center"/>
          </w:tcPr>
          <w:p w:rsidR="00171DE6" w:rsidRPr="00EF60B2"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695"/>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127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rPr>
      </w:pP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III - TITOLI GENERALI (15):</w:t>
      </w:r>
    </w:p>
    <w:tbl>
      <w:tblPr>
        <w:tblStyle w:val="a1"/>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2"/>
        <w:gridCol w:w="662"/>
        <w:gridCol w:w="924"/>
      </w:tblGrid>
      <w:tr w:rsidR="00171DE6">
        <w:trPr>
          <w:trHeight w:val="604"/>
        </w:trPr>
        <w:tc>
          <w:tcPr>
            <w:tcW w:w="8062" w:type="dxa"/>
            <w:vAlign w:val="center"/>
          </w:tcPr>
          <w:p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Tipo di titolo </w:t>
            </w:r>
          </w:p>
        </w:tc>
        <w:tc>
          <w:tcPr>
            <w:tcW w:w="662" w:type="dxa"/>
            <w:vAlign w:val="center"/>
          </w:tcPr>
          <w:p w:rsidR="00171DE6" w:rsidRDefault="00BF7655">
            <w:pPr>
              <w:pStyle w:val="Normale1"/>
              <w:widowControl w:val="0"/>
              <w:pBdr>
                <w:top w:val="nil"/>
                <w:left w:val="nil"/>
                <w:bottom w:val="nil"/>
                <w:right w:val="nil"/>
                <w:between w:val="nil"/>
              </w:pBdr>
              <w:ind w:left="8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924" w:type="dxa"/>
            <w:vAlign w:val="center"/>
          </w:tcPr>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w:t>
            </w:r>
            <w:proofErr w:type="gramStart"/>
            <w:r>
              <w:rPr>
                <w:rFonts w:ascii="Times New Roman" w:eastAsia="Times New Roman" w:hAnsi="Times New Roman" w:cs="Times New Roman"/>
                <w:color w:val="000000"/>
                <w:sz w:val="18"/>
                <w:szCs w:val="18"/>
              </w:rPr>
              <w:t xml:space="preserve">al  </w:t>
            </w:r>
            <w:proofErr w:type="spellStart"/>
            <w:r>
              <w:rPr>
                <w:rFonts w:ascii="Times New Roman" w:eastAsia="Times New Roman" w:hAnsi="Times New Roman" w:cs="Times New Roman"/>
                <w:color w:val="000000"/>
                <w:sz w:val="18"/>
                <w:szCs w:val="18"/>
              </w:rPr>
              <w:t>Dir.Scol</w:t>
            </w:r>
            <w:proofErr w:type="spellEnd"/>
            <w:proofErr w:type="gramEnd"/>
            <w:r>
              <w:rPr>
                <w:rFonts w:ascii="Times New Roman" w:eastAsia="Times New Roman" w:hAnsi="Times New Roman" w:cs="Times New Roman"/>
                <w:color w:val="000000"/>
                <w:sz w:val="18"/>
                <w:szCs w:val="18"/>
              </w:rPr>
              <w:t xml:space="preserve">. </w:t>
            </w:r>
          </w:p>
        </w:tc>
      </w:tr>
      <w:tr w:rsidR="00171DE6">
        <w:trPr>
          <w:trHeight w:val="705"/>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per il superamento di un pubblico concorso ordinario per esami e titoli, per l'accesso al  ruolo di appartenenza (1), al momento della presentazione della domanda, o a ruoli di livello  pari o superiore a quello di appartenenza (10)                                                                                                              (Punti 12</w:t>
            </w:r>
            <w:r>
              <w:rPr>
                <w:rFonts w:ascii="Arial" w:eastAsia="Arial" w:hAnsi="Arial" w:cs="Arial"/>
                <w:color w:val="000000"/>
                <w:sz w:val="18"/>
                <w:szCs w:val="18"/>
              </w:rPr>
              <w:t xml:space="preserve">)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84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diploma di specializzazione conseguito in corsi post-laurea previsti dagli </w:t>
            </w:r>
            <w:proofErr w:type="gramStart"/>
            <w:r>
              <w:rPr>
                <w:rFonts w:ascii="Times New Roman" w:eastAsia="Times New Roman" w:hAnsi="Times New Roman" w:cs="Times New Roman"/>
                <w:color w:val="000000"/>
                <w:sz w:val="18"/>
                <w:szCs w:val="18"/>
              </w:rPr>
              <w:t>statuti  ovvero</w:t>
            </w:r>
            <w:proofErr w:type="gramEnd"/>
            <w:r>
              <w:rPr>
                <w:rFonts w:ascii="Times New Roman" w:eastAsia="Times New Roman" w:hAnsi="Times New Roman" w:cs="Times New Roman"/>
                <w:color w:val="000000"/>
                <w:sz w:val="18"/>
                <w:szCs w:val="18"/>
              </w:rPr>
              <w:t xml:space="preserve"> dal D.P.R. n. 162/82, ovvero dalla legge n. 341/90 (artt. 4, 6, 8) ovvero dal decreto n.  509/99 attivati dalle università statali o libere ovvero da istituti universitari statali o </w:t>
            </w:r>
            <w:proofErr w:type="gramStart"/>
            <w:r>
              <w:rPr>
                <w:rFonts w:ascii="Times New Roman" w:eastAsia="Times New Roman" w:hAnsi="Times New Roman" w:cs="Times New Roman"/>
                <w:color w:val="000000"/>
                <w:sz w:val="18"/>
                <w:szCs w:val="18"/>
              </w:rPr>
              <w:t>pareggiati,  ovvero</w:t>
            </w:r>
            <w:proofErr w:type="gramEnd"/>
            <w:r>
              <w:rPr>
                <w:rFonts w:ascii="Times New Roman" w:eastAsia="Times New Roman" w:hAnsi="Times New Roman" w:cs="Times New Roman"/>
                <w:color w:val="000000"/>
                <w:sz w:val="18"/>
                <w:szCs w:val="18"/>
              </w:rPr>
              <w:t xml:space="preserve">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per ogni diploma                                                                                                                              (Punti 5)  </w:t>
            </w:r>
            <w:r>
              <w:rPr>
                <w:rFonts w:ascii="Times New Roman" w:eastAsia="Times New Roman" w:hAnsi="Times New Roman" w:cs="Times New Roman"/>
                <w:color w:val="000000"/>
                <w:sz w:val="18"/>
                <w:szCs w:val="18"/>
              </w:rPr>
              <w:br/>
              <w:t xml:space="preserve">(è valutabile un solo diploma, per lo stesso o gli stessi anni accademici o di corso)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93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62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171DE6" w:rsidRDefault="00BF7655">
            <w:pPr>
              <w:pStyle w:val="Normale1"/>
              <w:widowControl w:val="0"/>
              <w:pBdr>
                <w:top w:val="nil"/>
                <w:left w:val="nil"/>
                <w:bottom w:val="nil"/>
                <w:right w:val="nil"/>
                <w:between w:val="nil"/>
              </w:pBdr>
              <w:rPr>
                <w:rFonts w:ascii="Arial" w:eastAsia="Arial" w:hAnsi="Arial" w:cs="Arial"/>
                <w:color w:val="000000"/>
                <w:sz w:val="18"/>
                <w:szCs w:val="18"/>
              </w:rPr>
            </w:pPr>
            <w:r>
              <w:rPr>
                <w:rFonts w:ascii="Times New Roman" w:eastAsia="Times New Roman" w:hAnsi="Times New Roman" w:cs="Times New Roman"/>
                <w:color w:val="000000"/>
                <w:sz w:val="18"/>
                <w:szCs w:val="18"/>
              </w:rPr>
              <w:t xml:space="preserve">- per ogni corso                                                                                                                                </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Punti 1)</w:t>
            </w:r>
            <w:r>
              <w:rPr>
                <w:rFonts w:ascii="Arial" w:eastAsia="Arial" w:hAnsi="Arial" w:cs="Arial"/>
                <w:color w:val="000000"/>
                <w:sz w:val="18"/>
                <w:szCs w:val="18"/>
              </w:rPr>
              <w:t xml:space="preserve">  </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(è valutabile un solo corso, per lo stesso o gli stessi anni accademici) </w:t>
            </w:r>
          </w:p>
        </w:tc>
        <w:tc>
          <w:tcPr>
            <w:tcW w:w="662" w:type="dxa"/>
            <w:vAlign w:val="center"/>
          </w:tcPr>
          <w:p w:rsidR="00171DE6" w:rsidRPr="00126507"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959"/>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47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 per il conseguimento del titolo di "dottorato di ricerca"(si valuta un solo </w:t>
            </w:r>
            <w:proofErr w:type="gramStart"/>
            <w:r>
              <w:rPr>
                <w:rFonts w:ascii="Times New Roman" w:eastAsia="Times New Roman" w:hAnsi="Times New Roman" w:cs="Times New Roman"/>
                <w:color w:val="000000"/>
                <w:sz w:val="18"/>
                <w:szCs w:val="18"/>
              </w:rPr>
              <w:t xml:space="preserve">titolo)   </w:t>
            </w:r>
            <w:proofErr w:type="gramEnd"/>
            <w:r>
              <w:rPr>
                <w:rFonts w:ascii="Times New Roman" w:eastAsia="Times New Roman" w:hAnsi="Times New Roman" w:cs="Times New Roman"/>
                <w:color w:val="000000"/>
                <w:sz w:val="18"/>
                <w:szCs w:val="18"/>
              </w:rPr>
              <w:t xml:space="preserve">                       (Punti 5)  </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 valuta un solo titolo)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16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Pr>
                <w:rFonts w:ascii="Arial" w:eastAsia="Arial" w:hAnsi="Arial" w:cs="Arial"/>
                <w:color w:val="000000"/>
                <w:sz w:val="18"/>
                <w:szCs w:val="18"/>
              </w:rPr>
              <w:t xml:space="preserve">1)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217"/>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 per ogni partecipazione agli esami di stato conclusivi dei corsi di studio di </w:t>
            </w:r>
            <w:proofErr w:type="gramStart"/>
            <w:r>
              <w:rPr>
                <w:rFonts w:ascii="Times New Roman" w:eastAsia="Times New Roman" w:hAnsi="Times New Roman" w:cs="Times New Roman"/>
                <w:color w:val="000000"/>
                <w:sz w:val="18"/>
                <w:szCs w:val="18"/>
              </w:rPr>
              <w:t>istruzione  secondaria</w:t>
            </w:r>
            <w:proofErr w:type="gramEnd"/>
            <w:r>
              <w:rPr>
                <w:rFonts w:ascii="Times New Roman" w:eastAsia="Times New Roman" w:hAnsi="Times New Roman" w:cs="Times New Roman"/>
                <w:color w:val="000000"/>
                <w:sz w:val="18"/>
                <w:szCs w:val="18"/>
              </w:rPr>
              <w:t xml:space="preserve">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Pr>
                <w:rFonts w:ascii="Arial" w:eastAsia="Arial" w:hAnsi="Arial" w:cs="Arial"/>
                <w:color w:val="000000"/>
                <w:sz w:val="18"/>
                <w:szCs w:val="18"/>
              </w:rPr>
              <w:t xml:space="preserve">1)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454"/>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 CLIL di Corso di Perfezionamento per l’insegnamento di una disciplina non linguistica di lingua straniera di cui al Decreto Direttoriale n. 6 del 16 aprile 2012 rilasciato da strutture universitarie in possesso dei requisiti di cui all’art.3, comma 3 del D.M. del 30 settembre 2011.                                                    (Punti 1)</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N.B. il certificato viene rilasciato solo da chi:</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è in possesso di certificato di livello C1 del QCER (art.4 comma 2)</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ha frequentato il corso metodologico</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sostenuto la prova finale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283"/>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  CLIL per i docenti NON in possesso di Certificato di livello C1, ma che avendo svolto la parte metodologica presso le strutture universitarie, sono in possesso di un ATTESTATO di frequenza al corso di perfezionamento.                                                                                                                    (Punti 0,5)</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465"/>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N.B. i titoli relativi a C), D), E), F), G), H), anche cumulabili tra di loro, sono valutati fino ad  un massimo di Punti </w:t>
            </w:r>
            <w:r>
              <w:rPr>
                <w:rFonts w:ascii="Times New Roman" w:eastAsia="Times New Roman" w:hAnsi="Times New Roman" w:cs="Times New Roman"/>
                <w:color w:val="000000"/>
                <w:sz w:val="19"/>
                <w:szCs w:val="19"/>
              </w:rPr>
              <w:t xml:space="preserve">10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567"/>
        </w:trPr>
        <w:tc>
          <w:tcPr>
            <w:tcW w:w="8062" w:type="dxa"/>
            <w:vAlign w:val="center"/>
          </w:tcPr>
          <w:p w:rsidR="00171DE6" w:rsidRDefault="00BF7655">
            <w:pPr>
              <w:pStyle w:val="Normale1"/>
              <w:widowControl w:val="0"/>
              <w:pBdr>
                <w:top w:val="nil"/>
                <w:left w:val="nil"/>
                <w:bottom w:val="nil"/>
                <w:right w:val="nil"/>
                <w:between w:val="nil"/>
              </w:pBdr>
              <w:ind w:left="15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PUNTI </w:t>
            </w:r>
          </w:p>
        </w:tc>
        <w:tc>
          <w:tcPr>
            <w:tcW w:w="1586" w:type="dxa"/>
            <w:gridSpan w:val="2"/>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sz w:val="16"/>
          <w:szCs w:val="16"/>
        </w:rPr>
      </w:pPr>
    </w:p>
    <w:p w:rsidR="00BD5C65" w:rsidRDefault="00BD5C65">
      <w:pPr>
        <w:pStyle w:val="Normale1"/>
        <w:widowControl w:val="0"/>
        <w:pBdr>
          <w:top w:val="nil"/>
          <w:left w:val="nil"/>
          <w:bottom w:val="nil"/>
          <w:right w:val="nil"/>
          <w:between w:val="nil"/>
        </w:pBdr>
        <w:rPr>
          <w:rFonts w:ascii="Times New Roman" w:eastAsia="Times New Roman" w:hAnsi="Times New Roman" w:cs="Times New Roman"/>
          <w:color w:val="000000"/>
          <w:sz w:val="22"/>
          <w:szCs w:val="22"/>
        </w:rPr>
      </w:pPr>
      <w:r w:rsidRPr="00BD5C65">
        <w:rPr>
          <w:rFonts w:ascii="Times New Roman" w:eastAsia="Times New Roman" w:hAnsi="Times New Roman" w:cs="Times New Roman"/>
          <w:color w:val="000000"/>
          <w:sz w:val="22"/>
          <w:szCs w:val="22"/>
        </w:rPr>
        <w:t>Si allega</w:t>
      </w:r>
      <w:r>
        <w:rPr>
          <w:rFonts w:ascii="Times New Roman" w:eastAsia="Times New Roman" w:hAnsi="Times New Roman" w:cs="Times New Roman"/>
          <w:color w:val="000000"/>
          <w:sz w:val="22"/>
          <w:szCs w:val="22"/>
        </w:rPr>
        <w:t>:</w:t>
      </w:r>
    </w:p>
    <w:p w:rsidR="00BD5C65" w:rsidRPr="00BD5C65" w:rsidRDefault="00BD5C65">
      <w:pPr>
        <w:pStyle w:val="Normale1"/>
        <w:widowControl w:val="0"/>
        <w:pBdr>
          <w:top w:val="nil"/>
          <w:left w:val="nil"/>
          <w:bottom w:val="nil"/>
          <w:right w:val="nil"/>
          <w:between w:val="nil"/>
        </w:pBdr>
        <w:rPr>
          <w:rFonts w:ascii="Times New Roman" w:eastAsia="Times New Roman" w:hAnsi="Times New Roman" w:cs="Times New Roman"/>
          <w:color w:val="000000"/>
          <w:sz w:val="22"/>
          <w:szCs w:val="22"/>
        </w:rPr>
      </w:pPr>
    </w:p>
    <w:p w:rsidR="002C7A0C" w:rsidRDefault="002C7A0C">
      <w:pPr>
        <w:pStyle w:val="Normale1"/>
        <w:widowControl w:val="0"/>
        <w:pBdr>
          <w:top w:val="nil"/>
          <w:left w:val="nil"/>
          <w:bottom w:val="nil"/>
          <w:right w:val="nil"/>
          <w:between w:val="nil"/>
        </w:pBdr>
        <w:rPr>
          <w:rFonts w:ascii="Times New Roman" w:eastAsia="Times New Roman" w:hAnsi="Times New Roman" w:cs="Times New Roman"/>
          <w:color w:val="000000"/>
        </w:rPr>
      </w:pPr>
    </w:p>
    <w:p w:rsidR="002C7A0C" w:rsidRDefault="002C7A0C">
      <w:pPr>
        <w:pStyle w:val="Normale1"/>
        <w:widowControl w:val="0"/>
        <w:pBdr>
          <w:top w:val="nil"/>
          <w:left w:val="nil"/>
          <w:bottom w:val="nil"/>
          <w:right w:val="nil"/>
          <w:between w:val="nil"/>
        </w:pBdr>
        <w:rPr>
          <w:rFonts w:ascii="Times New Roman" w:eastAsia="Times New Roman" w:hAnsi="Times New Roman" w:cs="Times New Roman"/>
          <w:color w:val="000000"/>
        </w:rPr>
      </w:pPr>
    </w:p>
    <w:p w:rsidR="002C7A0C" w:rsidRDefault="002C7A0C">
      <w:pPr>
        <w:pStyle w:val="Normale1"/>
        <w:widowControl w:val="0"/>
        <w:pBdr>
          <w:top w:val="nil"/>
          <w:left w:val="nil"/>
          <w:bottom w:val="nil"/>
          <w:right w:val="nil"/>
          <w:between w:val="nil"/>
        </w:pBdr>
        <w:rPr>
          <w:rFonts w:ascii="Times New Roman" w:eastAsia="Times New Roman" w:hAnsi="Times New Roman" w:cs="Times New Roman"/>
          <w:color w:val="000000"/>
        </w:rPr>
      </w:pPr>
    </w:p>
    <w:p w:rsidR="003C391B" w:rsidRPr="00B96BD8" w:rsidRDefault="00B96BD8">
      <w:pPr>
        <w:pStyle w:val="Normale1"/>
        <w:widowControl w:val="0"/>
        <w:pBdr>
          <w:top w:val="nil"/>
          <w:left w:val="nil"/>
          <w:bottom w:val="nil"/>
          <w:right w:val="nil"/>
          <w:between w:val="nil"/>
        </w:pBdr>
        <w:rPr>
          <w:rFonts w:ascii="Times New Roman" w:eastAsia="Times New Roman" w:hAnsi="Times New Roman" w:cs="Times New Roman"/>
          <w:color w:val="000000"/>
          <w:sz w:val="22"/>
          <w:szCs w:val="22"/>
        </w:rPr>
      </w:pPr>
      <w:r w:rsidRPr="00B96BD8">
        <w:rPr>
          <w:rFonts w:ascii="Times New Roman" w:eastAsia="Times New Roman" w:hAnsi="Times New Roman" w:cs="Times New Roman"/>
          <w:color w:val="000000"/>
          <w:sz w:val="22"/>
          <w:szCs w:val="22"/>
        </w:rPr>
        <w:t>Data,</w:t>
      </w:r>
      <w:r w:rsidR="003C391B" w:rsidRPr="00B96BD8">
        <w:rPr>
          <w:rFonts w:ascii="Times New Roman" w:eastAsia="Times New Roman" w:hAnsi="Times New Roman" w:cs="Times New Roman"/>
          <w:color w:val="000000"/>
          <w:sz w:val="22"/>
          <w:szCs w:val="22"/>
        </w:rPr>
        <w:t xml:space="preserve"> </w:t>
      </w:r>
      <w:r w:rsidR="00BF7655" w:rsidRPr="00B96BD8">
        <w:rPr>
          <w:rFonts w:ascii="Times New Roman" w:eastAsia="Times New Roman" w:hAnsi="Times New Roman" w:cs="Times New Roman"/>
          <w:color w:val="000000"/>
          <w:sz w:val="22"/>
          <w:szCs w:val="22"/>
        </w:rPr>
        <w:tab/>
      </w:r>
      <w:r w:rsidR="00BF7655" w:rsidRPr="00B96BD8">
        <w:rPr>
          <w:rFonts w:ascii="Times New Roman" w:eastAsia="Times New Roman" w:hAnsi="Times New Roman" w:cs="Times New Roman"/>
          <w:color w:val="000000"/>
          <w:sz w:val="22"/>
          <w:szCs w:val="22"/>
        </w:rPr>
        <w:tab/>
      </w:r>
      <w:r w:rsidR="00BF7655" w:rsidRPr="00B96BD8">
        <w:rPr>
          <w:rFonts w:ascii="Times New Roman" w:eastAsia="Times New Roman" w:hAnsi="Times New Roman" w:cs="Times New Roman"/>
          <w:color w:val="000000"/>
          <w:sz w:val="22"/>
          <w:szCs w:val="22"/>
        </w:rPr>
        <w:tab/>
      </w:r>
      <w:r w:rsidR="00BF7655" w:rsidRPr="00B96BD8">
        <w:rPr>
          <w:rFonts w:ascii="Times New Roman" w:eastAsia="Times New Roman" w:hAnsi="Times New Roman" w:cs="Times New Roman"/>
          <w:color w:val="000000"/>
          <w:sz w:val="22"/>
          <w:szCs w:val="22"/>
        </w:rPr>
        <w:tab/>
      </w:r>
      <w:r w:rsidR="00BF7655" w:rsidRPr="00B96BD8">
        <w:rPr>
          <w:rFonts w:ascii="Times New Roman" w:eastAsia="Times New Roman" w:hAnsi="Times New Roman" w:cs="Times New Roman"/>
          <w:color w:val="000000"/>
          <w:sz w:val="22"/>
          <w:szCs w:val="22"/>
        </w:rPr>
        <w:tab/>
      </w:r>
      <w:r w:rsidR="00BF7655" w:rsidRPr="00B96BD8">
        <w:rPr>
          <w:rFonts w:ascii="Times New Roman" w:eastAsia="Times New Roman" w:hAnsi="Times New Roman" w:cs="Times New Roman"/>
          <w:color w:val="000000"/>
          <w:sz w:val="22"/>
          <w:szCs w:val="22"/>
        </w:rPr>
        <w:tab/>
      </w:r>
      <w:r w:rsidR="00BF7655" w:rsidRPr="00B96BD8">
        <w:rPr>
          <w:rFonts w:ascii="Times New Roman" w:eastAsia="Times New Roman" w:hAnsi="Times New Roman" w:cs="Times New Roman"/>
          <w:color w:val="000000"/>
          <w:sz w:val="22"/>
          <w:szCs w:val="22"/>
        </w:rPr>
        <w:tab/>
      </w:r>
      <w:r w:rsidR="00BF7655" w:rsidRPr="00B96BD8">
        <w:rPr>
          <w:rFonts w:ascii="Times New Roman" w:eastAsia="Times New Roman" w:hAnsi="Times New Roman" w:cs="Times New Roman"/>
          <w:color w:val="000000"/>
          <w:sz w:val="22"/>
          <w:szCs w:val="22"/>
        </w:rPr>
        <w:tab/>
      </w:r>
      <w:r w:rsidR="00BF7655" w:rsidRPr="00B96BD8">
        <w:rPr>
          <w:rFonts w:ascii="Times New Roman" w:eastAsia="Times New Roman" w:hAnsi="Times New Roman" w:cs="Times New Roman"/>
          <w:color w:val="000000"/>
          <w:sz w:val="22"/>
          <w:szCs w:val="22"/>
        </w:rPr>
        <w:tab/>
        <w:t xml:space="preserve">    </w:t>
      </w:r>
    </w:p>
    <w:p w:rsidR="003C391B" w:rsidRPr="00B96BD8" w:rsidRDefault="003C391B">
      <w:pPr>
        <w:pStyle w:val="Normale1"/>
        <w:widowControl w:val="0"/>
        <w:pBdr>
          <w:top w:val="nil"/>
          <w:left w:val="nil"/>
          <w:bottom w:val="nil"/>
          <w:right w:val="nil"/>
          <w:between w:val="nil"/>
        </w:pBdr>
        <w:rPr>
          <w:rFonts w:ascii="Times New Roman" w:eastAsia="Times New Roman" w:hAnsi="Times New Roman" w:cs="Times New Roman"/>
          <w:color w:val="000000"/>
          <w:sz w:val="22"/>
          <w:szCs w:val="22"/>
        </w:rPr>
      </w:pPr>
    </w:p>
    <w:p w:rsidR="003C391B" w:rsidRPr="00B96BD8" w:rsidRDefault="003C391B">
      <w:pPr>
        <w:pStyle w:val="Normale1"/>
        <w:widowControl w:val="0"/>
        <w:pBdr>
          <w:top w:val="nil"/>
          <w:left w:val="nil"/>
          <w:bottom w:val="nil"/>
          <w:right w:val="nil"/>
          <w:between w:val="nil"/>
        </w:pBdr>
        <w:rPr>
          <w:rFonts w:ascii="Times New Roman" w:eastAsia="Times New Roman" w:hAnsi="Times New Roman" w:cs="Times New Roman"/>
          <w:color w:val="000000"/>
          <w:sz w:val="22"/>
          <w:szCs w:val="22"/>
        </w:rPr>
      </w:pPr>
    </w:p>
    <w:p w:rsidR="00171DE6" w:rsidRPr="00B96BD8" w:rsidRDefault="003C391B">
      <w:pPr>
        <w:pStyle w:val="Normale1"/>
        <w:widowControl w:val="0"/>
        <w:pBdr>
          <w:top w:val="nil"/>
          <w:left w:val="nil"/>
          <w:bottom w:val="nil"/>
          <w:right w:val="nil"/>
          <w:between w:val="nil"/>
        </w:pBdr>
        <w:rPr>
          <w:rFonts w:ascii="Times New Roman" w:eastAsia="Times New Roman" w:hAnsi="Times New Roman" w:cs="Times New Roman"/>
          <w:color w:val="000000"/>
          <w:sz w:val="22"/>
          <w:szCs w:val="22"/>
        </w:rPr>
      </w:pPr>
      <w:r w:rsidRPr="00B96BD8">
        <w:rPr>
          <w:rFonts w:ascii="Times New Roman" w:eastAsia="Times New Roman" w:hAnsi="Times New Roman" w:cs="Times New Roman"/>
          <w:color w:val="000000"/>
          <w:sz w:val="22"/>
          <w:szCs w:val="22"/>
        </w:rPr>
        <w:t xml:space="preserve">                                                                                                                      </w:t>
      </w:r>
      <w:r w:rsidR="00B96BD8">
        <w:rPr>
          <w:rFonts w:ascii="Times New Roman" w:eastAsia="Times New Roman" w:hAnsi="Times New Roman" w:cs="Times New Roman"/>
          <w:color w:val="000000"/>
          <w:sz w:val="22"/>
          <w:szCs w:val="22"/>
        </w:rPr>
        <w:t xml:space="preserve">     </w:t>
      </w:r>
      <w:r w:rsidR="00B96BD8" w:rsidRPr="00B96BD8">
        <w:rPr>
          <w:rFonts w:ascii="Times New Roman" w:eastAsia="Times New Roman" w:hAnsi="Times New Roman" w:cs="Times New Roman"/>
          <w:color w:val="000000"/>
          <w:sz w:val="22"/>
          <w:szCs w:val="22"/>
        </w:rPr>
        <w:t xml:space="preserve"> </w:t>
      </w:r>
      <w:r w:rsidR="00972242">
        <w:rPr>
          <w:rFonts w:ascii="Times New Roman" w:eastAsia="Times New Roman" w:hAnsi="Times New Roman" w:cs="Times New Roman"/>
          <w:color w:val="000000"/>
          <w:sz w:val="22"/>
          <w:szCs w:val="22"/>
        </w:rPr>
        <w:t>Il/</w:t>
      </w:r>
      <w:r w:rsidR="00B96BD8" w:rsidRPr="00B96BD8">
        <w:rPr>
          <w:rFonts w:ascii="Times New Roman" w:eastAsia="Times New Roman" w:hAnsi="Times New Roman" w:cs="Times New Roman"/>
          <w:color w:val="000000"/>
          <w:sz w:val="22"/>
          <w:szCs w:val="22"/>
        </w:rPr>
        <w:t>La Dichiarante</w:t>
      </w:r>
    </w:p>
    <w:p w:rsidR="00B96BD8" w:rsidRPr="00B96BD8" w:rsidRDefault="00BF7655" w:rsidP="003C391B">
      <w:pPr>
        <w:pStyle w:val="Normale1"/>
        <w:widowControl w:val="0"/>
        <w:pBdr>
          <w:top w:val="nil"/>
          <w:left w:val="nil"/>
          <w:bottom w:val="nil"/>
          <w:right w:val="nil"/>
          <w:between w:val="nil"/>
        </w:pBdr>
        <w:jc w:val="both"/>
        <w:rPr>
          <w:rFonts w:ascii="Times New Roman" w:eastAsia="Times New Roman" w:hAnsi="Times New Roman" w:cs="Times New Roman"/>
          <w:color w:val="000000"/>
          <w:sz w:val="22"/>
          <w:szCs w:val="22"/>
        </w:rPr>
      </w:pPr>
      <w:r w:rsidRPr="00B96BD8">
        <w:rPr>
          <w:rFonts w:ascii="Times New Roman" w:eastAsia="Times New Roman" w:hAnsi="Times New Roman" w:cs="Times New Roman"/>
          <w:color w:val="000000"/>
          <w:sz w:val="22"/>
          <w:szCs w:val="22"/>
        </w:rPr>
        <w:t xml:space="preserve">  </w:t>
      </w:r>
      <w:r w:rsidRPr="00B96BD8">
        <w:rPr>
          <w:rFonts w:ascii="Times New Roman" w:eastAsia="Times New Roman" w:hAnsi="Times New Roman" w:cs="Times New Roman"/>
          <w:color w:val="000000"/>
          <w:sz w:val="22"/>
          <w:szCs w:val="22"/>
        </w:rPr>
        <w:tab/>
      </w:r>
      <w:r w:rsidRPr="00B96BD8">
        <w:rPr>
          <w:rFonts w:ascii="Times New Roman" w:eastAsia="Times New Roman" w:hAnsi="Times New Roman" w:cs="Times New Roman"/>
          <w:color w:val="000000"/>
          <w:sz w:val="22"/>
          <w:szCs w:val="22"/>
        </w:rPr>
        <w:tab/>
      </w:r>
      <w:r w:rsidRPr="00B96BD8">
        <w:rPr>
          <w:rFonts w:ascii="Times New Roman" w:eastAsia="Times New Roman" w:hAnsi="Times New Roman" w:cs="Times New Roman"/>
          <w:color w:val="000000"/>
          <w:sz w:val="22"/>
          <w:szCs w:val="22"/>
        </w:rPr>
        <w:tab/>
      </w:r>
      <w:r w:rsidRPr="00B96BD8">
        <w:rPr>
          <w:rFonts w:ascii="Times New Roman" w:eastAsia="Times New Roman" w:hAnsi="Times New Roman" w:cs="Times New Roman"/>
          <w:color w:val="000000"/>
          <w:sz w:val="22"/>
          <w:szCs w:val="22"/>
        </w:rPr>
        <w:tab/>
      </w:r>
      <w:r w:rsidRPr="00B96BD8">
        <w:rPr>
          <w:rFonts w:ascii="Times New Roman" w:eastAsia="Times New Roman" w:hAnsi="Times New Roman" w:cs="Times New Roman"/>
          <w:color w:val="000000"/>
          <w:sz w:val="22"/>
          <w:szCs w:val="22"/>
        </w:rPr>
        <w:tab/>
      </w:r>
      <w:r w:rsidRPr="00B96BD8">
        <w:rPr>
          <w:rFonts w:ascii="Times New Roman" w:eastAsia="Times New Roman" w:hAnsi="Times New Roman" w:cs="Times New Roman"/>
          <w:color w:val="000000"/>
          <w:sz w:val="22"/>
          <w:szCs w:val="22"/>
        </w:rPr>
        <w:tab/>
      </w:r>
      <w:r w:rsidRPr="00B96BD8">
        <w:rPr>
          <w:rFonts w:ascii="Times New Roman" w:eastAsia="Times New Roman" w:hAnsi="Times New Roman" w:cs="Times New Roman"/>
          <w:color w:val="000000"/>
          <w:sz w:val="22"/>
          <w:szCs w:val="22"/>
        </w:rPr>
        <w:tab/>
      </w:r>
      <w:r w:rsidRPr="00B96BD8">
        <w:rPr>
          <w:rFonts w:ascii="Times New Roman" w:eastAsia="Times New Roman" w:hAnsi="Times New Roman" w:cs="Times New Roman"/>
          <w:color w:val="000000"/>
          <w:sz w:val="22"/>
          <w:szCs w:val="22"/>
        </w:rPr>
        <w:tab/>
      </w:r>
      <w:r w:rsidR="003C391B" w:rsidRPr="00B96BD8">
        <w:rPr>
          <w:rFonts w:ascii="Times New Roman" w:eastAsia="Times New Roman" w:hAnsi="Times New Roman" w:cs="Times New Roman"/>
          <w:color w:val="000000"/>
          <w:sz w:val="22"/>
          <w:szCs w:val="22"/>
        </w:rPr>
        <w:t xml:space="preserve">                    </w:t>
      </w:r>
    </w:p>
    <w:p w:rsidR="00B96BD8" w:rsidRPr="00B96BD8" w:rsidRDefault="00B96BD8" w:rsidP="00B96BD8">
      <w:pPr>
        <w:pStyle w:val="Normale1"/>
        <w:widowControl w:val="0"/>
        <w:pBdr>
          <w:top w:val="nil"/>
          <w:left w:val="nil"/>
          <w:bottom w:val="nil"/>
          <w:right w:val="nil"/>
          <w:between w:val="nil"/>
        </w:pBdr>
        <w:ind w:left="2160" w:firstLine="720"/>
        <w:jc w:val="both"/>
        <w:rPr>
          <w:rFonts w:ascii="Times New Roman" w:eastAsia="Times New Roman" w:hAnsi="Times New Roman" w:cs="Times New Roman"/>
          <w:color w:val="000000"/>
          <w:sz w:val="22"/>
          <w:szCs w:val="22"/>
        </w:rPr>
      </w:pPr>
    </w:p>
    <w:p w:rsidR="00171DE6" w:rsidRPr="00B96BD8" w:rsidRDefault="00BF7655" w:rsidP="00B96BD8">
      <w:pPr>
        <w:pStyle w:val="Normale1"/>
        <w:widowControl w:val="0"/>
        <w:pBdr>
          <w:top w:val="nil"/>
          <w:left w:val="nil"/>
          <w:bottom w:val="nil"/>
          <w:right w:val="nil"/>
          <w:between w:val="nil"/>
        </w:pBdr>
        <w:ind w:left="5040" w:firstLine="720"/>
        <w:jc w:val="both"/>
        <w:rPr>
          <w:rFonts w:ascii="Times New Roman" w:eastAsia="Times New Roman" w:hAnsi="Times New Roman" w:cs="Times New Roman"/>
          <w:color w:val="000000"/>
          <w:sz w:val="22"/>
          <w:szCs w:val="22"/>
        </w:rPr>
      </w:pPr>
      <w:r w:rsidRPr="00B96BD8">
        <w:rPr>
          <w:rFonts w:ascii="Times New Roman" w:eastAsia="Times New Roman" w:hAnsi="Times New Roman" w:cs="Times New Roman"/>
          <w:color w:val="000000"/>
          <w:sz w:val="22"/>
          <w:szCs w:val="22"/>
        </w:rPr>
        <w:t>_________________________</w:t>
      </w:r>
      <w:r w:rsidR="00B96BD8" w:rsidRPr="00B96BD8">
        <w:rPr>
          <w:rFonts w:ascii="Times New Roman" w:eastAsia="Times New Roman" w:hAnsi="Times New Roman" w:cs="Times New Roman"/>
          <w:color w:val="000000"/>
          <w:sz w:val="22"/>
          <w:szCs w:val="22"/>
        </w:rPr>
        <w:t>________</w:t>
      </w:r>
    </w:p>
    <w:p w:rsidR="00171DE6" w:rsidRPr="00B96BD8" w:rsidRDefault="00171DE6">
      <w:pPr>
        <w:pStyle w:val="Normale1"/>
        <w:pBdr>
          <w:top w:val="nil"/>
          <w:left w:val="nil"/>
          <w:bottom w:val="nil"/>
          <w:right w:val="nil"/>
          <w:between w:val="nil"/>
        </w:pBdr>
        <w:spacing w:after="160" w:line="259" w:lineRule="auto"/>
        <w:jc w:val="both"/>
        <w:rPr>
          <w:color w:val="000000"/>
          <w:sz w:val="22"/>
          <w:szCs w:val="22"/>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sectPr w:rsidR="00171DE6" w:rsidSect="00F57642">
      <w:pgSz w:w="11906" w:h="16838"/>
      <w:pgMar w:top="28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cs="Times New Roman" w:hint="default"/>
        <w:b/>
        <w:i w:val="0"/>
        <w:sz w:val="20"/>
        <w:szCs w:val="20"/>
      </w:rPr>
    </w:lvl>
    <w:lvl w:ilvl="1" w:tplc="225EEDF8">
      <w:start w:val="3"/>
      <w:numFmt w:val="bullet"/>
      <w:lvlText w:val="-"/>
      <w:lvlJc w:val="left"/>
      <w:pPr>
        <w:tabs>
          <w:tab w:val="num" w:pos="1420"/>
        </w:tabs>
        <w:ind w:left="1420" w:hanging="340"/>
      </w:pPr>
      <w:rPr>
        <w:rFonts w:ascii="Arial" w:hAnsi="Arial" w:cs="Times New Roman" w:hint="default"/>
        <w:b/>
        <w:i w:val="0"/>
        <w:sz w:val="20"/>
        <w:szCs w:val="20"/>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651814"/>
    <w:multiLevelType w:val="hybridMultilevel"/>
    <w:tmpl w:val="EE3AC5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E6"/>
    <w:rsid w:val="000B61D2"/>
    <w:rsid w:val="000B6400"/>
    <w:rsid w:val="000F120C"/>
    <w:rsid w:val="00126507"/>
    <w:rsid w:val="00140C49"/>
    <w:rsid w:val="00171DE6"/>
    <w:rsid w:val="001A4154"/>
    <w:rsid w:val="001C6AE2"/>
    <w:rsid w:val="002C7A0C"/>
    <w:rsid w:val="003B305B"/>
    <w:rsid w:val="003C391B"/>
    <w:rsid w:val="004021BF"/>
    <w:rsid w:val="00411F3C"/>
    <w:rsid w:val="004546CE"/>
    <w:rsid w:val="004675DA"/>
    <w:rsid w:val="004B42B5"/>
    <w:rsid w:val="00544026"/>
    <w:rsid w:val="006C550C"/>
    <w:rsid w:val="006D097C"/>
    <w:rsid w:val="00753401"/>
    <w:rsid w:val="008208A8"/>
    <w:rsid w:val="008B5FE7"/>
    <w:rsid w:val="00952A33"/>
    <w:rsid w:val="00972242"/>
    <w:rsid w:val="00A52733"/>
    <w:rsid w:val="00AC1184"/>
    <w:rsid w:val="00B57D68"/>
    <w:rsid w:val="00B93248"/>
    <w:rsid w:val="00B96BD8"/>
    <w:rsid w:val="00BD5C65"/>
    <w:rsid w:val="00BF7655"/>
    <w:rsid w:val="00C02244"/>
    <w:rsid w:val="00C678EB"/>
    <w:rsid w:val="00CA47AB"/>
    <w:rsid w:val="00DC5B68"/>
    <w:rsid w:val="00DF7FA6"/>
    <w:rsid w:val="00EE1053"/>
    <w:rsid w:val="00EF60B2"/>
    <w:rsid w:val="00F576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8D69F-6931-490F-A3BC-0C2E1CD0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40C49"/>
  </w:style>
  <w:style w:type="paragraph" w:styleId="Titolo1">
    <w:name w:val="heading 1"/>
    <w:basedOn w:val="Normale1"/>
    <w:next w:val="Normale1"/>
    <w:rsid w:val="00171DE6"/>
    <w:pPr>
      <w:keepNext/>
      <w:keepLines/>
      <w:spacing w:before="480" w:after="120"/>
      <w:outlineLvl w:val="0"/>
    </w:pPr>
    <w:rPr>
      <w:b/>
      <w:sz w:val="48"/>
      <w:szCs w:val="48"/>
    </w:rPr>
  </w:style>
  <w:style w:type="paragraph" w:styleId="Titolo2">
    <w:name w:val="heading 2"/>
    <w:basedOn w:val="Normale1"/>
    <w:next w:val="Normale1"/>
    <w:rsid w:val="00171DE6"/>
    <w:pPr>
      <w:keepNext/>
      <w:keepLines/>
      <w:spacing w:before="360" w:after="80"/>
      <w:outlineLvl w:val="1"/>
    </w:pPr>
    <w:rPr>
      <w:b/>
      <w:sz w:val="36"/>
      <w:szCs w:val="36"/>
    </w:rPr>
  </w:style>
  <w:style w:type="paragraph" w:styleId="Titolo3">
    <w:name w:val="heading 3"/>
    <w:basedOn w:val="Normale1"/>
    <w:next w:val="Normale1"/>
    <w:rsid w:val="00171DE6"/>
    <w:pPr>
      <w:keepNext/>
      <w:keepLines/>
      <w:spacing w:before="280" w:after="80"/>
      <w:outlineLvl w:val="2"/>
    </w:pPr>
    <w:rPr>
      <w:b/>
      <w:sz w:val="28"/>
      <w:szCs w:val="28"/>
    </w:rPr>
  </w:style>
  <w:style w:type="paragraph" w:styleId="Titolo4">
    <w:name w:val="heading 4"/>
    <w:basedOn w:val="Normale1"/>
    <w:next w:val="Normale1"/>
    <w:rsid w:val="00171DE6"/>
    <w:pPr>
      <w:keepNext/>
      <w:keepLines/>
      <w:spacing w:before="240" w:after="40"/>
      <w:outlineLvl w:val="3"/>
    </w:pPr>
    <w:rPr>
      <w:b/>
      <w:sz w:val="24"/>
      <w:szCs w:val="24"/>
    </w:rPr>
  </w:style>
  <w:style w:type="paragraph" w:styleId="Titolo5">
    <w:name w:val="heading 5"/>
    <w:basedOn w:val="Normale1"/>
    <w:next w:val="Normale1"/>
    <w:rsid w:val="00171DE6"/>
    <w:pPr>
      <w:keepNext/>
      <w:keepLines/>
      <w:spacing w:before="220" w:after="40"/>
      <w:outlineLvl w:val="4"/>
    </w:pPr>
    <w:rPr>
      <w:b/>
      <w:sz w:val="22"/>
      <w:szCs w:val="22"/>
    </w:rPr>
  </w:style>
  <w:style w:type="paragraph" w:styleId="Titolo6">
    <w:name w:val="heading 6"/>
    <w:basedOn w:val="Normale1"/>
    <w:next w:val="Normale1"/>
    <w:rsid w:val="00171DE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171DE6"/>
  </w:style>
  <w:style w:type="table" w:customStyle="1" w:styleId="TableNormal">
    <w:name w:val="Table Normal"/>
    <w:rsid w:val="00171DE6"/>
    <w:tblPr>
      <w:tblCellMar>
        <w:top w:w="0" w:type="dxa"/>
        <w:left w:w="0" w:type="dxa"/>
        <w:bottom w:w="0" w:type="dxa"/>
        <w:right w:w="0" w:type="dxa"/>
      </w:tblCellMar>
    </w:tblPr>
  </w:style>
  <w:style w:type="paragraph" w:styleId="Titolo">
    <w:name w:val="Title"/>
    <w:basedOn w:val="Normale1"/>
    <w:next w:val="Normale1"/>
    <w:rsid w:val="00171DE6"/>
    <w:pPr>
      <w:keepNext/>
      <w:keepLines/>
      <w:spacing w:before="480" w:after="120"/>
    </w:pPr>
    <w:rPr>
      <w:b/>
      <w:sz w:val="72"/>
      <w:szCs w:val="72"/>
    </w:rPr>
  </w:style>
  <w:style w:type="paragraph" w:styleId="Sottotitolo">
    <w:name w:val="Subtitle"/>
    <w:basedOn w:val="Normale1"/>
    <w:next w:val="Normale1"/>
    <w:rsid w:val="00171DE6"/>
    <w:pPr>
      <w:keepNext/>
      <w:keepLines/>
      <w:spacing w:before="360" w:after="80"/>
    </w:pPr>
    <w:rPr>
      <w:rFonts w:ascii="Georgia" w:eastAsia="Georgia" w:hAnsi="Georgia" w:cs="Georgia"/>
      <w:i/>
      <w:color w:val="666666"/>
      <w:sz w:val="48"/>
      <w:szCs w:val="48"/>
    </w:rPr>
  </w:style>
  <w:style w:type="table" w:customStyle="1" w:styleId="a">
    <w:basedOn w:val="TableNormal"/>
    <w:rsid w:val="00171DE6"/>
    <w:tblPr>
      <w:tblStyleRowBandSize w:val="1"/>
      <w:tblStyleColBandSize w:val="1"/>
    </w:tblPr>
  </w:style>
  <w:style w:type="table" w:customStyle="1" w:styleId="a0">
    <w:basedOn w:val="TableNormal"/>
    <w:rsid w:val="00171DE6"/>
    <w:tblPr>
      <w:tblStyleRowBandSize w:val="1"/>
      <w:tblStyleColBandSize w:val="1"/>
    </w:tblPr>
  </w:style>
  <w:style w:type="table" w:customStyle="1" w:styleId="a1">
    <w:basedOn w:val="TableNormal"/>
    <w:rsid w:val="00171DE6"/>
    <w:tblPr>
      <w:tblStyleRowBandSize w:val="1"/>
      <w:tblStyleColBandSize w:val="1"/>
    </w:tblPr>
  </w:style>
  <w:style w:type="paragraph" w:customStyle="1" w:styleId="Default">
    <w:name w:val="Default"/>
    <w:rsid w:val="00544026"/>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testo">
    <w:name w:val="testo"/>
    <w:basedOn w:val="Normale"/>
    <w:rsid w:val="00544026"/>
    <w:pPr>
      <w:autoSpaceDE w:val="0"/>
      <w:autoSpaceDN w:val="0"/>
      <w:ind w:left="567"/>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798822">
      <w:bodyDiv w:val="1"/>
      <w:marLeft w:val="0"/>
      <w:marRight w:val="0"/>
      <w:marTop w:val="0"/>
      <w:marBottom w:val="0"/>
      <w:divBdr>
        <w:top w:val="none" w:sz="0" w:space="0" w:color="auto"/>
        <w:left w:val="none" w:sz="0" w:space="0" w:color="auto"/>
        <w:bottom w:val="none" w:sz="0" w:space="0" w:color="auto"/>
        <w:right w:val="none" w:sz="0" w:space="0" w:color="auto"/>
      </w:divBdr>
    </w:div>
    <w:div w:id="1528255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1867</Words>
  <Characters>10645</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windows</Company>
  <LinksUpToDate>false</LinksUpToDate>
  <CharactersWithSpaces>12488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RUSSO</dc:creator>
  <cp:lastModifiedBy>Account Microsoft</cp:lastModifiedBy>
  <cp:revision>2</cp:revision>
  <dcterms:created xsi:type="dcterms:W3CDTF">2024-03-06T13:39:00Z</dcterms:created>
  <dcterms:modified xsi:type="dcterms:W3CDTF">2024-03-06T13:39:00Z</dcterms:modified>
</cp:coreProperties>
</file>